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60" w:rsidRDefault="009805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-704850</wp:posOffset>
            </wp:positionV>
            <wp:extent cx="1381125" cy="1381125"/>
            <wp:effectExtent l="0" t="0" r="9525" b="0"/>
            <wp:wrapNone/>
            <wp:docPr id="4" name="Picture 4" descr="ผลการค้นหารูปภาพสำหรับ โลโก้อบต.ยะร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โลโก้อบต.ยะรั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-714375</wp:posOffset>
            </wp:positionV>
            <wp:extent cx="1333500" cy="1333500"/>
            <wp:effectExtent l="19050" t="0" r="0" b="0"/>
            <wp:wrapNone/>
            <wp:docPr id="1" name="Picture 1" descr="ผลการค้นหารูปภาพสำหรับ โลโก้ตลาดประชารั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ตลาดประชารั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589" w:rsidRDefault="00C42B2D" w:rsidP="00627072">
      <w:pPr>
        <w:tabs>
          <w:tab w:val="left" w:pos="5175"/>
        </w:tabs>
        <w:spacing w:after="0" w:line="240" w:lineRule="auto"/>
        <w:ind w:left="1440" w:firstLine="720"/>
        <w:rPr>
          <w:rFonts w:ascii="TH Charmonman" w:hAnsi="TH Charmonman" w:cs="TH Charmonman"/>
          <w:b/>
          <w:bCs/>
          <w:sz w:val="48"/>
          <w:szCs w:val="48"/>
        </w:rPr>
      </w:pPr>
      <w:r w:rsidRPr="00C42B2D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123pt;margin-top:11.65pt;width:240pt;height:65.25pt;z-index:-251655168" adj="5665" fillcolor="#0070c0">
            <v:shadow color="#868686"/>
            <v:textpath style="font-family:&quot;Impact&quot;;font-size:18pt;v-text-kern:t" trim="t" fitpath="t" xscale="f" string="ตลาดนัด เมืองโบราณยะรัง&#10;14 มกราคม 2561"/>
          </v:shape>
        </w:pict>
      </w:r>
      <w:r w:rsidR="00627072">
        <w:rPr>
          <w:rFonts w:ascii="TH Charmonman" w:hAnsi="TH Charmonman" w:cs="TH Charmonman"/>
          <w:b/>
          <w:bCs/>
          <w:sz w:val="48"/>
          <w:szCs w:val="48"/>
        </w:rPr>
        <w:tab/>
      </w:r>
    </w:p>
    <w:p w:rsidR="007267B6" w:rsidRDefault="007267B6" w:rsidP="00627072">
      <w:pPr>
        <w:tabs>
          <w:tab w:val="left" w:pos="5175"/>
        </w:tabs>
        <w:spacing w:after="0" w:line="240" w:lineRule="auto"/>
        <w:ind w:left="1440" w:firstLine="720"/>
        <w:rPr>
          <w:rFonts w:ascii="TH Charmonman" w:hAnsi="TH Charmonman" w:cs="TH Charmonman"/>
          <w:b/>
          <w:bCs/>
          <w:sz w:val="48"/>
          <w:szCs w:val="48"/>
        </w:rPr>
      </w:pPr>
    </w:p>
    <w:p w:rsidR="00C71589" w:rsidRDefault="00DB09C3" w:rsidP="003C6E4E">
      <w:pPr>
        <w:spacing w:after="0" w:line="240" w:lineRule="auto"/>
        <w:ind w:left="1440" w:firstLine="720"/>
        <w:rPr>
          <w:rFonts w:ascii="TH Charmonman" w:hAnsi="TH Charmonman" w:cs="TH Charmonman"/>
          <w:b/>
          <w:bCs/>
          <w:sz w:val="48"/>
          <w:szCs w:val="48"/>
          <w:cs/>
        </w:rPr>
      </w:pPr>
      <w:r>
        <w:rPr>
          <w:rFonts w:ascii="TH Charmonman" w:hAnsi="TH Charmonman" w:cs="TH Charmonman"/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309880</wp:posOffset>
            </wp:positionV>
            <wp:extent cx="1514475" cy="933450"/>
            <wp:effectExtent l="38100" t="57150" r="123825" b="95250"/>
            <wp:wrapNone/>
            <wp:docPr id="64" name="Picture 64" descr="ผลการค้นหารูปภาพสำหรับ ตลาดนัดยะล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ผลการค้นหารูปภาพสำหรับ ตลาดนัดยะล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H Charmonman" w:hAnsi="TH Charmonman" w:cs="TH Charmonman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243205</wp:posOffset>
            </wp:positionV>
            <wp:extent cx="1503045" cy="1123950"/>
            <wp:effectExtent l="38100" t="57150" r="116205" b="95250"/>
            <wp:wrapNone/>
            <wp:docPr id="58" name="Picture 58" descr="ผลการค้นหารูปภาพสำหรับ ตลาดนัดปัตตาน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ผลการค้นหารูปภาพสำหรับ ตลาดนัดปัตตาน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6B1B" w:rsidRDefault="0008767A" w:rsidP="007267B6">
      <w:pPr>
        <w:rPr>
          <w:rFonts w:ascii="TH Charmonman" w:hAnsi="TH Charmonman" w:cs="TH Charmonman"/>
          <w:noProof/>
          <w:sz w:val="48"/>
          <w:szCs w:val="48"/>
        </w:rPr>
      </w:pPr>
      <w:r>
        <w:rPr>
          <w:rFonts w:ascii="TH Charmonman" w:hAnsi="TH Charmonman" w:cs="TH Charmonman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4162424</wp:posOffset>
            </wp:positionH>
            <wp:positionV relativeFrom="paragraph">
              <wp:posOffset>462279</wp:posOffset>
            </wp:positionV>
            <wp:extent cx="1343025" cy="1002257"/>
            <wp:effectExtent l="19050" t="0" r="9525" b="0"/>
            <wp:wrapNone/>
            <wp:docPr id="67" name="Picture 67" descr="ผลการค้นหารูปภาพสำหรับ ตลาดนัดยะร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ผลการค้นหารูปภาพสำหรับ ตลาดนัดยะรั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Charmonman" w:hAnsi="TH Charmonman" w:cs="TH Charmonman"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452755</wp:posOffset>
            </wp:positionV>
            <wp:extent cx="1409700" cy="933450"/>
            <wp:effectExtent l="19050" t="0" r="0" b="0"/>
            <wp:wrapNone/>
            <wp:docPr id="61" name="Picture 6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589" w:rsidRDefault="00C71589" w:rsidP="00C71589">
      <w:pPr>
        <w:ind w:firstLine="720"/>
        <w:rPr>
          <w:rFonts w:ascii="TH Charmonman" w:hAnsi="TH Charmonman" w:cs="TH Charmonman"/>
          <w:sz w:val="48"/>
          <w:szCs w:val="48"/>
        </w:rPr>
      </w:pPr>
      <w:r>
        <w:rPr>
          <w:rFonts w:ascii="TH Charmonman" w:hAnsi="TH Charmonman" w:cs="TH Charmonman"/>
          <w:sz w:val="48"/>
          <w:szCs w:val="48"/>
        </w:rPr>
        <w:tab/>
      </w:r>
      <w:r>
        <w:rPr>
          <w:rFonts w:ascii="TH Charmonman" w:hAnsi="TH Charmonman" w:cs="TH Charmonman"/>
          <w:sz w:val="48"/>
          <w:szCs w:val="48"/>
        </w:rPr>
        <w:tab/>
      </w:r>
      <w:r>
        <w:rPr>
          <w:rFonts w:ascii="TH Charmonman" w:hAnsi="TH Charmonman" w:cs="TH Charmonman"/>
          <w:sz w:val="48"/>
          <w:szCs w:val="48"/>
        </w:rPr>
        <w:tab/>
      </w:r>
    </w:p>
    <w:p w:rsidR="00886CE6" w:rsidRPr="006C48ED" w:rsidRDefault="00C71589" w:rsidP="00EE0087">
      <w:pPr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</w:pPr>
      <w:r>
        <w:rPr>
          <w:rFonts w:ascii="TH Charmonman" w:hAnsi="TH Charmonman" w:cs="TH Charmonman" w:hint="cs"/>
          <w:sz w:val="36"/>
          <w:szCs w:val="36"/>
          <w:cs/>
        </w:rPr>
        <w:t>องค์องค์</w:t>
      </w:r>
      <w:r>
        <w:rPr>
          <w:rFonts w:ascii="TH Charmonman" w:hAnsi="TH Charmonman" w:cs="TH Charmonman" w:hint="cs"/>
          <w:sz w:val="36"/>
          <w:szCs w:val="36"/>
          <w:cs/>
        </w:rPr>
        <w:tab/>
      </w:r>
      <w:r>
        <w:rPr>
          <w:rFonts w:ascii="TH Charmonman" w:hAnsi="TH Charmonman" w:cs="TH Charmonman" w:hint="cs"/>
          <w:sz w:val="36"/>
          <w:szCs w:val="36"/>
          <w:cs/>
        </w:rPr>
        <w:tab/>
      </w:r>
      <w:r>
        <w:rPr>
          <w:rFonts w:ascii="TH Charmonman" w:hAnsi="TH Charmonman" w:cs="TH Charmonman" w:hint="cs"/>
          <w:sz w:val="36"/>
          <w:szCs w:val="36"/>
          <w:cs/>
        </w:rPr>
        <w:tab/>
      </w:r>
      <w:r>
        <w:rPr>
          <w:rFonts w:ascii="TH Charmonman" w:hAnsi="TH Charmonman" w:cs="TH Charmonman" w:hint="cs"/>
          <w:sz w:val="36"/>
          <w:szCs w:val="36"/>
          <w:cs/>
        </w:rPr>
        <w:tab/>
      </w:r>
      <w:r>
        <w:rPr>
          <w:rFonts w:ascii="TH Charmonman" w:hAnsi="TH Charmonman" w:cs="TH Charmonman" w:hint="cs"/>
          <w:sz w:val="36"/>
          <w:szCs w:val="36"/>
          <w:cs/>
        </w:rPr>
        <w:tab/>
        <w:t>องค์องค์</w:t>
      </w:r>
      <w:r w:rsidR="00B207BA" w:rsidRPr="006C48ED">
        <w:rPr>
          <w:rFonts w:ascii="TH Charm of AU" w:hAnsi="TH Charm of AU" w:cs="TH Charm of AU"/>
          <w:b/>
          <w:bCs/>
          <w:color w:val="C00000"/>
          <w:sz w:val="36"/>
          <w:szCs w:val="36"/>
          <w:cs/>
        </w:rPr>
        <w:t xml:space="preserve">เปิดบริการวันที่ </w:t>
      </w:r>
      <w:r w:rsidR="00E70D18">
        <w:rPr>
          <w:rFonts w:ascii="TH Charm of AU" w:hAnsi="TH Charm of AU" w:cs="TH Charm of AU"/>
          <w:b/>
          <w:bCs/>
          <w:color w:val="C00000"/>
          <w:sz w:val="36"/>
          <w:szCs w:val="36"/>
        </w:rPr>
        <w:t>1</w:t>
      </w:r>
      <w:r w:rsidR="00723124">
        <w:rPr>
          <w:rFonts w:ascii="TH Charm of AU" w:hAnsi="TH Charm of AU" w:cs="TH Charm of AU"/>
          <w:b/>
          <w:bCs/>
          <w:color w:val="C00000"/>
          <w:sz w:val="36"/>
          <w:szCs w:val="36"/>
        </w:rPr>
        <w:t xml:space="preserve">4 </w:t>
      </w:r>
      <w:r w:rsidR="007C050D">
        <w:rPr>
          <w:rFonts w:ascii="TH Charm of AU" w:hAnsi="TH Charm of AU" w:cs="TH Charm of AU" w:hint="cs"/>
          <w:b/>
          <w:bCs/>
          <w:color w:val="C00000"/>
          <w:sz w:val="36"/>
          <w:szCs w:val="36"/>
          <w:cs/>
        </w:rPr>
        <w:t>มกรา</w:t>
      </w:r>
      <w:r w:rsidR="00723124">
        <w:rPr>
          <w:rFonts w:ascii="TH Charm of AU" w:hAnsi="TH Charm of AU" w:cs="TH Charm of AU" w:hint="cs"/>
          <w:b/>
          <w:bCs/>
          <w:color w:val="C00000"/>
          <w:sz w:val="36"/>
          <w:szCs w:val="36"/>
          <w:cs/>
        </w:rPr>
        <w:t>คม 256</w:t>
      </w:r>
      <w:r w:rsidR="007267B6">
        <w:rPr>
          <w:rFonts w:ascii="TH Charm of AU" w:hAnsi="TH Charm of AU" w:cs="TH Charm of AU"/>
          <w:b/>
          <w:bCs/>
          <w:color w:val="C00000"/>
          <w:sz w:val="36"/>
          <w:szCs w:val="36"/>
        </w:rPr>
        <w:t>1</w:t>
      </w:r>
      <w:r w:rsidR="00B207BA" w:rsidRPr="006C48ED">
        <w:rPr>
          <w:rFonts w:ascii="TH Charm of AU" w:hAnsi="TH Charm of AU" w:cs="TH Charm of AU"/>
          <w:b/>
          <w:bCs/>
          <w:color w:val="C00000"/>
          <w:sz w:val="36"/>
          <w:szCs w:val="36"/>
          <w:cs/>
        </w:rPr>
        <w:t xml:space="preserve"> </w:t>
      </w:r>
      <w:r w:rsidR="00B207BA" w:rsidRPr="006C48ED">
        <w:rPr>
          <w:rFonts w:ascii="TH Charm of AU" w:hAnsi="TH Charm of AU" w:cs="TH Charm of AU"/>
          <w:b/>
          <w:bCs/>
          <w:color w:val="C00000"/>
          <w:sz w:val="40"/>
          <w:szCs w:val="40"/>
          <w:cs/>
        </w:rPr>
        <w:t>ตั้งแต่เวลา 15.00 – 20.00 น</w:t>
      </w:r>
      <w:r w:rsidR="007267B6">
        <w:rPr>
          <w:rFonts w:ascii="TH Charm of AU" w:hAnsi="TH Charm of AU" w:cs="TH Charm of AU" w:hint="cs"/>
          <w:b/>
          <w:bCs/>
          <w:color w:val="C00000"/>
          <w:sz w:val="40"/>
          <w:szCs w:val="40"/>
          <w:cs/>
        </w:rPr>
        <w:t xml:space="preserve">. </w:t>
      </w:r>
      <w:r w:rsidR="00B207BA" w:rsidRPr="006C48ED">
        <w:rPr>
          <w:rFonts w:ascii="TH Charm of AU" w:hAnsi="TH Charm of AU" w:cs="TH Charm of AU"/>
          <w:b/>
          <w:bCs/>
          <w:color w:val="C00000"/>
          <w:sz w:val="40"/>
          <w:szCs w:val="40"/>
          <w:cs/>
        </w:rPr>
        <w:t>(และทุกวันอาทิตย์ของสัปดาห์)</w:t>
      </w:r>
    </w:p>
    <w:p w:rsidR="003B1D79" w:rsidRPr="002E3F40" w:rsidRDefault="003B1D79" w:rsidP="00886CE6">
      <w:pPr>
        <w:spacing w:after="0" w:line="240" w:lineRule="auto"/>
        <w:ind w:left="-142"/>
        <w:jc w:val="thaiDistribute"/>
        <w:rPr>
          <w:rFonts w:ascii="Aparajita" w:hAnsi="Aparajita" w:cs="Aparajita"/>
          <w:sz w:val="36"/>
          <w:szCs w:val="36"/>
        </w:rPr>
      </w:pPr>
      <w:r w:rsidRPr="0064465B">
        <w:rPr>
          <w:rFonts w:asciiTheme="majorBidi" w:hAnsiTheme="majorBidi" w:cstheme="majorBidi" w:hint="cs"/>
          <w:sz w:val="44"/>
          <w:szCs w:val="44"/>
          <w:cs/>
        </w:rPr>
        <w:t xml:space="preserve">              </w:t>
      </w:r>
      <w:r w:rsidR="00F11668">
        <w:rPr>
          <w:rFonts w:asciiTheme="majorBidi" w:hAnsiTheme="majorBidi" w:cstheme="majorBidi" w:hint="cs"/>
          <w:sz w:val="44"/>
          <w:szCs w:val="44"/>
          <w:cs/>
        </w:rPr>
        <w:t xml:space="preserve"> </w:t>
      </w:r>
      <w:r w:rsidR="00886CE6">
        <w:rPr>
          <w:rFonts w:asciiTheme="majorBidi" w:hAnsiTheme="majorBidi" w:cstheme="majorBidi" w:hint="cs"/>
          <w:sz w:val="44"/>
          <w:szCs w:val="44"/>
          <w:cs/>
        </w:rPr>
        <w:tab/>
      </w:r>
      <w:r w:rsidR="00886CE6">
        <w:rPr>
          <w:rFonts w:asciiTheme="majorBidi" w:hAnsiTheme="majorBidi" w:cstheme="majorBidi" w:hint="cs"/>
          <w:sz w:val="44"/>
          <w:szCs w:val="44"/>
          <w:cs/>
        </w:rPr>
        <w:tab/>
      </w:r>
      <w:r w:rsidR="00886CE6">
        <w:rPr>
          <w:rFonts w:asciiTheme="majorBidi" w:hAnsiTheme="majorBidi" w:cstheme="majorBidi" w:hint="cs"/>
          <w:sz w:val="44"/>
          <w:szCs w:val="44"/>
          <w:cs/>
        </w:rPr>
        <w:tab/>
        <w:t xml:space="preserve">     </w:t>
      </w:r>
      <w:r w:rsidR="00F11668">
        <w:rPr>
          <w:rFonts w:asciiTheme="majorBidi" w:hAnsiTheme="majorBidi" w:cstheme="majorBidi" w:hint="cs"/>
          <w:sz w:val="44"/>
          <w:szCs w:val="44"/>
          <w:cs/>
        </w:rPr>
        <w:t xml:space="preserve"> </w:t>
      </w:r>
      <w:r w:rsidRPr="0064465B">
        <w:rPr>
          <w:rFonts w:asciiTheme="majorBidi" w:hAnsiTheme="majorBidi" w:cstheme="majorBidi" w:hint="cs"/>
          <w:sz w:val="44"/>
          <w:szCs w:val="44"/>
          <w:cs/>
        </w:rPr>
        <w:t xml:space="preserve"> </w:t>
      </w:r>
      <w:r w:rsidR="00C71589" w:rsidRPr="0064465B">
        <w:rPr>
          <w:rFonts w:ascii="Aparajita" w:hAnsi="Aparajita" w:cstheme="majorBidi"/>
          <w:sz w:val="44"/>
          <w:szCs w:val="44"/>
          <w:cs/>
        </w:rPr>
        <w:t>องค์การบริหารส่วนตำบลยะรัง</w:t>
      </w:r>
      <w:r w:rsidR="00C7158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C71589" w:rsidRPr="002E3F40">
        <w:rPr>
          <w:rFonts w:ascii="Aparajita" w:hAnsi="Aparajita" w:cstheme="majorBidi"/>
          <w:sz w:val="36"/>
          <w:szCs w:val="36"/>
          <w:cs/>
        </w:rPr>
        <w:t>ร่วมกับชุมชนท่องเที่ยวยะรัง</w:t>
      </w:r>
      <w:r w:rsidR="00C7158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Pr="002E3F40">
        <w:rPr>
          <w:rFonts w:ascii="Aparajita" w:hAnsi="Aparajita" w:cs="Aparajita"/>
          <w:sz w:val="36"/>
          <w:szCs w:val="36"/>
          <w:cs/>
        </w:rPr>
        <w:t xml:space="preserve">                                                      </w:t>
      </w:r>
    </w:p>
    <w:p w:rsidR="003B1D79" w:rsidRPr="002E3F40" w:rsidRDefault="00C42B2D" w:rsidP="00886CE6">
      <w:pPr>
        <w:spacing w:after="0" w:line="240" w:lineRule="auto"/>
        <w:ind w:left="2160"/>
        <w:jc w:val="thaiDistribute"/>
        <w:rPr>
          <w:rFonts w:ascii="Aparajita" w:hAnsi="Aparajita" w:cs="Aparajita"/>
          <w:sz w:val="36"/>
          <w:szCs w:val="36"/>
        </w:rPr>
      </w:pPr>
      <w:r>
        <w:rPr>
          <w:rFonts w:ascii="Aparajita" w:hAnsi="Aparajita" w:cs="Aparajita"/>
          <w:noProof/>
          <w:sz w:val="36"/>
          <w:szCs w:val="36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7" type="#_x0000_t71" style="position:absolute;left:0;text-align:left;margin-left:-64.5pt;margin-top:11.7pt;width:320.25pt;height:184.05pt;z-index:251674624" fillcolor="#c0504d [3205]" strokecolor="#c0504d [3205]" strokeweight="10pt">
            <v:stroke linestyle="thinThin"/>
            <v:shadow color="#868686"/>
            <v:textbox style="mso-next-textbox:#_x0000_s1037">
              <w:txbxContent>
                <w:p w:rsidR="00D47A4A" w:rsidRPr="00DB09C3" w:rsidRDefault="00D47A4A" w:rsidP="00D47A4A">
                  <w:pPr>
                    <w:spacing w:after="0" w:line="240" w:lineRule="auto"/>
                    <w:jc w:val="center"/>
                    <w:rPr>
                      <w:rFonts w:ascii="TH Charmonman" w:hAnsi="TH Charmonman" w:cs="TH Charmonman"/>
                      <w:b/>
                      <w:bCs/>
                      <w:sz w:val="52"/>
                      <w:szCs w:val="52"/>
                    </w:rPr>
                  </w:pPr>
                  <w:r w:rsidRPr="00DB09C3">
                    <w:rPr>
                      <w:rFonts w:ascii="TH Charmonman" w:hAnsi="TH Charmonman" w:cs="TH Charmonman" w:hint="cs"/>
                      <w:b/>
                      <w:bCs/>
                      <w:sz w:val="52"/>
                      <w:szCs w:val="52"/>
                      <w:cs/>
                    </w:rPr>
                    <w:t>โปรโมชั่นวันเปิดตลาด</w:t>
                  </w:r>
                </w:p>
                <w:p w:rsidR="00980502" w:rsidRDefault="00980502">
                  <w:pPr>
                    <w:rPr>
                      <w:rFonts w:ascii="TH Charmonman" w:hAnsi="TH Charmonman" w:cs="TH Charmonman"/>
                      <w:b/>
                      <w:bCs/>
                      <w:sz w:val="44"/>
                      <w:szCs w:val="44"/>
                    </w:rPr>
                  </w:pPr>
                </w:p>
                <w:p w:rsidR="00980502" w:rsidRDefault="00980502">
                  <w:pPr>
                    <w:rPr>
                      <w:rFonts w:ascii="TH Charmonman" w:hAnsi="TH Charmonman" w:cs="TH Charmonman"/>
                      <w:b/>
                      <w:bCs/>
                      <w:sz w:val="44"/>
                      <w:szCs w:val="44"/>
                    </w:rPr>
                  </w:pPr>
                </w:p>
                <w:p w:rsidR="00980502" w:rsidRPr="0064465B" w:rsidRDefault="00980502">
                  <w:pPr>
                    <w:rPr>
                      <w:rFonts w:ascii="TH Charmonman" w:hAnsi="TH Charmonman" w:cs="TH Charmonman"/>
                      <w:b/>
                      <w:bCs/>
                      <w:sz w:val="44"/>
                      <w:szCs w:val="44"/>
                      <w:cs/>
                    </w:rPr>
                  </w:pPr>
                </w:p>
              </w:txbxContent>
            </v:textbox>
          </v:shape>
        </w:pict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     </w:t>
      </w:r>
      <w:r w:rsidR="00B60DB3">
        <w:rPr>
          <w:rFonts w:ascii="Aparajita" w:hAnsi="Aparajita" w:cstheme="minorBidi" w:hint="cs"/>
          <w:sz w:val="36"/>
          <w:szCs w:val="36"/>
          <w:cs/>
        </w:rPr>
        <w:t xml:space="preserve">          </w:t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C71589" w:rsidRPr="002E3F40">
        <w:rPr>
          <w:rFonts w:ascii="Aparajita" w:hAnsi="Aparajita" w:cstheme="majorBidi"/>
          <w:sz w:val="36"/>
          <w:szCs w:val="36"/>
          <w:cs/>
        </w:rPr>
        <w:t>ขอเชิญชวนผู้ค้า</w:t>
      </w:r>
      <w:r w:rsidR="00C7158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C71589" w:rsidRPr="002E3F40">
        <w:rPr>
          <w:rFonts w:ascii="Aparajita" w:hAnsi="Aparajita" w:cstheme="majorBidi"/>
          <w:sz w:val="36"/>
          <w:szCs w:val="36"/>
          <w:cs/>
        </w:rPr>
        <w:t>รายย่อย</w:t>
      </w:r>
      <w:r w:rsidR="00C7158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C71589" w:rsidRPr="002E3F40">
        <w:rPr>
          <w:rFonts w:ascii="Aparajita" w:hAnsi="Aparajita" w:cs="Angsana New"/>
          <w:sz w:val="36"/>
          <w:szCs w:val="36"/>
          <w:cs/>
        </w:rPr>
        <w:t>หาบเร่</w:t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3B1D79" w:rsidRPr="002E3F40">
        <w:rPr>
          <w:rFonts w:ascii="Aparajita" w:hAnsi="Aparajita" w:cs="Angsana New"/>
          <w:sz w:val="36"/>
          <w:szCs w:val="36"/>
          <w:cs/>
        </w:rPr>
        <w:t>แผงลอยและผู้ค้าในตลาดนัดต่างๆ</w:t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  </w:t>
      </w:r>
    </w:p>
    <w:p w:rsidR="00C71589" w:rsidRDefault="00314BFA" w:rsidP="00886CE6">
      <w:pPr>
        <w:spacing w:after="0" w:line="240" w:lineRule="auto"/>
        <w:ind w:left="2160"/>
        <w:jc w:val="thaiDistribute"/>
        <w:rPr>
          <w:rFonts w:ascii="Aparajita" w:hAnsi="Aparajita" w:cstheme="minorBidi"/>
          <w:sz w:val="36"/>
          <w:szCs w:val="36"/>
        </w:rPr>
      </w:pPr>
      <w:r>
        <w:rPr>
          <w:rFonts w:ascii="Aparajita" w:hAnsi="Aparajita" w:cs="Aparajita"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416560</wp:posOffset>
            </wp:positionV>
            <wp:extent cx="3533775" cy="2743200"/>
            <wp:effectExtent l="19050" t="0" r="9525" b="0"/>
            <wp:wrapNone/>
            <wp:docPr id="73" name="Picture 73" descr="ผลการค้นหารูปภาพสำหรับ พื้นหลังกล่อง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ผลการค้นหารูปภาพสำหรับ พื้นหลังกล่อง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3793" t="1826" r="12931" b="4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             </w:t>
      </w:r>
      <w:r w:rsidR="00B60DB3">
        <w:rPr>
          <w:rFonts w:ascii="Aparajita" w:hAnsi="Aparajita" w:cstheme="minorBidi" w:hint="cs"/>
          <w:sz w:val="36"/>
          <w:szCs w:val="36"/>
          <w:cs/>
        </w:rPr>
        <w:t xml:space="preserve">       </w:t>
      </w:r>
      <w:r w:rsidR="0064465B">
        <w:rPr>
          <w:rFonts w:ascii="Aparajita" w:hAnsi="Aparajita" w:cstheme="minorBidi" w:hint="cs"/>
          <w:sz w:val="36"/>
          <w:szCs w:val="36"/>
          <w:cs/>
        </w:rPr>
        <w:t xml:space="preserve">      </w:t>
      </w:r>
      <w:r w:rsidR="003B1D79" w:rsidRPr="002E3F40">
        <w:rPr>
          <w:rFonts w:ascii="Aparajita" w:hAnsi="Aparajita" w:cs="Angsana New"/>
          <w:sz w:val="36"/>
          <w:szCs w:val="36"/>
          <w:cs/>
        </w:rPr>
        <w:t>มาร่วมค้าขายในตลาดนัด</w:t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3B1D79" w:rsidRPr="002E3F40">
        <w:rPr>
          <w:rFonts w:ascii="Aparajita" w:hAnsi="Aparajita" w:cs="Angsana New"/>
          <w:sz w:val="36"/>
          <w:szCs w:val="36"/>
          <w:cs/>
        </w:rPr>
        <w:t>เมืองโบราณยะรัง</w:t>
      </w:r>
      <w:r w:rsidR="003B1D79" w:rsidRPr="002E3F40">
        <w:rPr>
          <w:rFonts w:ascii="Aparajita" w:hAnsi="Aparajita" w:cs="Aparajita"/>
          <w:sz w:val="36"/>
          <w:szCs w:val="36"/>
          <w:cs/>
        </w:rPr>
        <w:t xml:space="preserve"> </w:t>
      </w:r>
      <w:r w:rsidR="003B1D79" w:rsidRPr="002E3F40">
        <w:rPr>
          <w:rFonts w:ascii="Aparajita" w:hAnsi="Aparajita" w:cs="Angsana New"/>
          <w:sz w:val="36"/>
          <w:szCs w:val="36"/>
          <w:cs/>
        </w:rPr>
        <w:t>บ้านจาเละ</w:t>
      </w:r>
    </w:p>
    <w:p w:rsidR="00980502" w:rsidRPr="00980502" w:rsidRDefault="00980502" w:rsidP="00886CE6">
      <w:pPr>
        <w:spacing w:after="0" w:line="240" w:lineRule="auto"/>
        <w:ind w:left="2160"/>
        <w:jc w:val="thaiDistribute"/>
        <w:rPr>
          <w:rFonts w:ascii="Aparajita" w:hAnsi="Aparajita" w:cstheme="minorBidi"/>
          <w:sz w:val="36"/>
          <w:szCs w:val="36"/>
          <w:cs/>
        </w:rPr>
      </w:pPr>
    </w:p>
    <w:p w:rsidR="002E3F40" w:rsidRDefault="00C42B2D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  <w:r w:rsidRPr="00C42B2D">
        <w:rPr>
          <w:noProof/>
        </w:rPr>
        <w:pict>
          <v:rect id="_x0000_s1033" style="position:absolute;left:0;text-align:left;margin-left:274.5pt;margin-top:3.85pt;width:225.75pt;height:24.75pt;z-index:251670528">
            <v:textbox style="mso-next-textbox:#_x0000_s1033">
              <w:txbxContent>
                <w:p w:rsidR="00B60DB3" w:rsidRPr="0064465B" w:rsidRDefault="00B60DB3" w:rsidP="00B60DB3">
                  <w:pPr>
                    <w:jc w:val="center"/>
                    <w:rPr>
                      <w:rFonts w:ascii="JasmineUPC" w:hAnsi="JasmineUPC" w:cs="JasmineUPC"/>
                      <w:cs/>
                    </w:rPr>
                  </w:pPr>
                  <w:r w:rsidRPr="0064465B">
                    <w:rPr>
                      <w:rFonts w:ascii="JasmineUPC" w:hAnsi="JasmineUPC" w:cs="JasmineUPC"/>
                      <w:cs/>
                    </w:rPr>
                    <w:t>ฟรีค่า</w:t>
                  </w:r>
                  <w:r w:rsidR="0063681F">
                    <w:rPr>
                      <w:rFonts w:ascii="JasmineUPC" w:hAnsi="JasmineUPC" w:cs="JasmineUPC" w:hint="cs"/>
                      <w:cs/>
                    </w:rPr>
                    <w:t>เช่า</w:t>
                  </w:r>
                  <w:proofErr w:type="spellStart"/>
                  <w:r w:rsidR="0063681F">
                    <w:rPr>
                      <w:rFonts w:ascii="JasmineUPC" w:hAnsi="JasmineUPC" w:cs="JasmineUPC" w:hint="cs"/>
                      <w:cs/>
                    </w:rPr>
                    <w:t>ล็อค</w:t>
                  </w:r>
                  <w:proofErr w:type="spellEnd"/>
                  <w:r w:rsidRPr="0064465B">
                    <w:rPr>
                      <w:rFonts w:ascii="JasmineUPC" w:hAnsi="JasmineUPC" w:cs="JasmineUPC"/>
                      <w:cs/>
                    </w:rPr>
                    <w:t>ขายของ</w:t>
                  </w:r>
                  <w:r w:rsidR="0064465B" w:rsidRPr="0064465B">
                    <w:rPr>
                      <w:rFonts w:ascii="JasmineUPC" w:hAnsi="JasmineUPC" w:cs="JasmineUPC"/>
                      <w:cs/>
                    </w:rPr>
                    <w:t xml:space="preserve"> </w:t>
                  </w:r>
                  <w:r w:rsidRPr="0064465B">
                    <w:rPr>
                      <w:rFonts w:ascii="JasmineUPC" w:hAnsi="JasmineUPC" w:cs="JasmineUPC"/>
                      <w:cs/>
                    </w:rPr>
                    <w:t xml:space="preserve">เป็นเวลา </w:t>
                  </w:r>
                  <w:r w:rsidR="00E70D18">
                    <w:rPr>
                      <w:rFonts w:ascii="JasmineUPC" w:hAnsi="JasmineUPC" w:cs="JasmineUPC" w:hint="cs"/>
                      <w:cs/>
                    </w:rPr>
                    <w:t>4</w:t>
                  </w:r>
                  <w:r w:rsidRPr="0064465B">
                    <w:rPr>
                      <w:rFonts w:ascii="JasmineUPC" w:hAnsi="JasmineUPC" w:cs="JasmineUPC"/>
                      <w:cs/>
                    </w:rPr>
                    <w:t xml:space="preserve"> </w:t>
                  </w:r>
                  <w:r w:rsidR="00E70D18">
                    <w:rPr>
                      <w:rFonts w:ascii="JasmineUPC" w:hAnsi="JasmineUPC" w:cs="JasmineUPC" w:hint="cs"/>
                      <w:cs/>
                    </w:rPr>
                    <w:t>สัปดาห์</w:t>
                  </w:r>
                </w:p>
              </w:txbxContent>
            </v:textbox>
          </v:rect>
        </w:pict>
      </w:r>
      <w:r w:rsidRPr="00C42B2D">
        <w:rPr>
          <w:noProof/>
        </w:rPr>
        <w:pict>
          <v:rect id="_x0000_s1036" style="position:absolute;left:0;text-align:left;margin-left:255.75pt;margin-top:162.4pt;width:225.75pt;height:24.75pt;z-index:251673600">
            <v:textbox style="mso-next-textbox:#_x0000_s1036">
              <w:txbxContent>
                <w:p w:rsidR="00B60DB3" w:rsidRPr="0064465B" w:rsidRDefault="0064465B">
                  <w:pPr>
                    <w:rPr>
                      <w:rFonts w:ascii="JasmineUPC" w:hAnsi="JasmineUPC" w:cs="JasmineUPC"/>
                    </w:rPr>
                  </w:pPr>
                  <w:r>
                    <w:rPr>
                      <w:rFonts w:ascii="JasmineUPC" w:hAnsi="JasmineUPC" w:cs="JasmineUPC"/>
                    </w:rPr>
                    <w:t>****</w:t>
                  </w:r>
                  <w:r w:rsidRPr="0064465B">
                    <w:rPr>
                      <w:rFonts w:ascii="JasmineUPC" w:hAnsi="JasmineUPC" w:cs="JasmineUPC"/>
                    </w:rPr>
                    <w:t>*</w:t>
                  </w:r>
                  <w:r>
                    <w:rPr>
                      <w:rFonts w:ascii="JasmineUPC" w:hAnsi="JasmineUPC" w:cs="JasmineUPC"/>
                      <w:cs/>
                    </w:rPr>
                    <w:t>เฉพาะผู้ลงทะเบียน 20 รายแรก</w:t>
                  </w:r>
                  <w:r>
                    <w:rPr>
                      <w:rFonts w:ascii="JasmineUPC" w:hAnsi="JasmineUPC" w:cs="JasmineUPC"/>
                    </w:rPr>
                    <w:t>*****</w:t>
                  </w:r>
                  <w:r w:rsidRPr="0064465B">
                    <w:rPr>
                      <w:rFonts w:ascii="JasmineUPC" w:hAnsi="JasmineUPC" w:cs="JasmineUPC"/>
                      <w:cs/>
                    </w:rPr>
                    <w:t>เท่านั้น</w:t>
                  </w:r>
                  <w:r w:rsidRPr="0064465B">
                    <w:rPr>
                      <w:rFonts w:ascii="JasmineUPC" w:hAnsi="JasmineUPC" w:cs="JasmineUPC"/>
                    </w:rPr>
                    <w:t>*****</w:t>
                  </w:r>
                </w:p>
              </w:txbxContent>
            </v:textbox>
          </v:rect>
        </w:pict>
      </w:r>
      <w:r w:rsidRPr="00C42B2D">
        <w:rPr>
          <w:noProof/>
        </w:rPr>
        <w:pict>
          <v:rect id="_x0000_s1035" style="position:absolute;left:0;text-align:left;margin-left:272.25pt;margin-top:109.9pt;width:225.75pt;height:24.75pt;z-index:251672576">
            <v:textbox style="mso-next-textbox:#_x0000_s1035">
              <w:txbxContent>
                <w:p w:rsidR="00B60DB3" w:rsidRPr="0064465B" w:rsidRDefault="0064465B" w:rsidP="0064465B">
                  <w:pPr>
                    <w:jc w:val="center"/>
                    <w:rPr>
                      <w:rFonts w:ascii="JasmineUPC" w:hAnsi="JasmineUPC" w:cs="JasmineUPC"/>
                      <w:cs/>
                    </w:rPr>
                  </w:pPr>
                  <w:r w:rsidRPr="0064465B">
                    <w:rPr>
                      <w:rFonts w:ascii="JasmineUPC" w:hAnsi="JasmineUPC" w:cs="JasmineUPC"/>
                      <w:cs/>
                    </w:rPr>
                    <w:t xml:space="preserve">ฟรีค่าจัดเก็บขยะ เป็นเวลา </w:t>
                  </w:r>
                  <w:r w:rsidR="00E70D18">
                    <w:rPr>
                      <w:rFonts w:ascii="JasmineUPC" w:hAnsi="JasmineUPC" w:cs="JasmineUPC" w:hint="cs"/>
                      <w:cs/>
                    </w:rPr>
                    <w:t>4 สัปดาห์</w:t>
                  </w:r>
                </w:p>
              </w:txbxContent>
            </v:textbox>
          </v:rect>
        </w:pict>
      </w:r>
      <w:r w:rsidRPr="00C42B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25pt;margin-top:208.05pt;width:240pt;height:81.55pt;z-index:251668480" stroked="f">
            <v:textbox inset="0,0,0,0">
              <w:txbxContent>
                <w:p w:rsidR="005924DD" w:rsidRPr="00457840" w:rsidRDefault="005924DD" w:rsidP="005924DD">
                  <w:pPr>
                    <w:spacing w:after="0" w:line="240" w:lineRule="auto"/>
                    <w:rPr>
                      <w:color w:val="FF0000"/>
                    </w:rPr>
                  </w:pPr>
                  <w:r w:rsidRPr="00457840">
                    <w:rPr>
                      <w:rFonts w:hint="cs"/>
                      <w:color w:val="FF0000"/>
                      <w:cs/>
                    </w:rPr>
                    <w:t>ผู้ประกอบการที่สนใจสามารถลงทะเบียนเข้าร่วมโครงการ</w:t>
                  </w:r>
                </w:p>
                <w:p w:rsidR="005924DD" w:rsidRPr="00457840" w:rsidRDefault="005924DD" w:rsidP="005924DD">
                  <w:pPr>
                    <w:spacing w:after="0" w:line="240" w:lineRule="auto"/>
                    <w:ind w:firstLine="720"/>
                    <w:rPr>
                      <w:color w:val="FF0000"/>
                    </w:rPr>
                  </w:pPr>
                  <w:r w:rsidRPr="00457840">
                    <w:rPr>
                      <w:rFonts w:hint="cs"/>
                      <w:color w:val="FF0000"/>
                      <w:cs/>
                    </w:rPr>
                    <w:t>ตั้งแต่วันที่ 20 พฤศจิกายน 2560 เป็นต้นไป.</w:t>
                  </w:r>
                </w:p>
                <w:p w:rsidR="005924DD" w:rsidRDefault="005924DD" w:rsidP="005924DD">
                  <w:pPr>
                    <w:spacing w:after="0" w:line="240" w:lineRule="auto"/>
                    <w:ind w:firstLine="720"/>
                    <w:rPr>
                      <w:color w:val="FF0000"/>
                    </w:rPr>
                  </w:pPr>
                  <w:r w:rsidRPr="00457840">
                    <w:rPr>
                      <w:rFonts w:hint="cs"/>
                      <w:color w:val="FF0000"/>
                      <w:cs/>
                    </w:rPr>
                    <w:t>ณ องค์การบริหารส่วนตำบลยะรัง</w:t>
                  </w:r>
                </w:p>
                <w:p w:rsidR="0064465B" w:rsidRPr="00457840" w:rsidRDefault="0064465B" w:rsidP="005924DD">
                  <w:pPr>
                    <w:spacing w:after="0" w:line="240" w:lineRule="auto"/>
                    <w:ind w:firstLine="720"/>
                    <w:rPr>
                      <w:color w:val="FF0000"/>
                      <w:cs/>
                    </w:rPr>
                  </w:pPr>
                  <w:r>
                    <w:rPr>
                      <w:rFonts w:hint="cs"/>
                      <w:color w:val="FF0000"/>
                      <w:cs/>
                    </w:rPr>
                    <w:t>เบอร์โทร 08-9595-1169 (แบยา)</w:t>
                  </w:r>
                </w:p>
                <w:p w:rsidR="00457840" w:rsidRPr="002B5E3E" w:rsidRDefault="00457840" w:rsidP="00457840">
                  <w:pPr>
                    <w:pStyle w:val="a5"/>
                    <w:rPr>
                      <w:rFonts w:ascii="Aparajita" w:hAnsi="Aparajita"/>
                      <w:noProof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476028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1134745</wp:posOffset>
            </wp:positionV>
            <wp:extent cx="3943350" cy="3448050"/>
            <wp:effectExtent l="19050" t="0" r="0" b="0"/>
            <wp:wrapNone/>
            <wp:docPr id="70" name="Picture 70" descr="ผลการค้นหารูปภาพสำหรับ พื้นหลังอาร์ต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ผลการค้นหารูปภาพสำหรับ พื้นหลังอาร์ตๆ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598" t="1596" r="23222" b="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EBC" w:rsidRPr="00387EBC">
        <w:t xml:space="preserve"> </w:t>
      </w: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C42B2D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  <w:r w:rsidRPr="00C42B2D">
        <w:rPr>
          <w:noProof/>
        </w:rPr>
        <w:pict>
          <v:rect id="_x0000_s1034" style="position:absolute;left:0;text-align:left;margin-left:255.75pt;margin-top:8.35pt;width:225.75pt;height:24.75pt;z-index:251671552">
            <v:textbox>
              <w:txbxContent>
                <w:p w:rsidR="00B60DB3" w:rsidRPr="0064465B" w:rsidRDefault="00B60DB3" w:rsidP="0064465B">
                  <w:pPr>
                    <w:jc w:val="center"/>
                    <w:rPr>
                      <w:rFonts w:ascii="JasmineUPC" w:hAnsi="JasmineUPC" w:cs="JasmineUPC"/>
                    </w:rPr>
                  </w:pPr>
                  <w:r w:rsidRPr="0064465B">
                    <w:rPr>
                      <w:rFonts w:ascii="JasmineUPC" w:hAnsi="JasmineUPC" w:cs="JasmineUPC"/>
                      <w:cs/>
                    </w:rPr>
                    <w:t>ฟรี</w:t>
                  </w:r>
                  <w:r w:rsidR="0063681F">
                    <w:rPr>
                      <w:rFonts w:ascii="JasmineUPC" w:hAnsi="JasmineUPC" w:cs="JasmineUPC" w:hint="cs"/>
                      <w:cs/>
                    </w:rPr>
                    <w:t>ค่า</w:t>
                  </w:r>
                  <w:r w:rsidRPr="0064465B">
                    <w:rPr>
                      <w:rFonts w:ascii="JasmineUPC" w:hAnsi="JasmineUPC" w:cs="JasmineUPC"/>
                      <w:cs/>
                    </w:rPr>
                    <w:t>เต็นท์ในการขาย</w:t>
                  </w:r>
                  <w:r w:rsidR="0064465B" w:rsidRPr="0064465B">
                    <w:rPr>
                      <w:rFonts w:ascii="JasmineUPC" w:hAnsi="JasmineUPC" w:cs="JasmineUPC"/>
                      <w:cs/>
                    </w:rPr>
                    <w:t xml:space="preserve"> </w:t>
                  </w:r>
                  <w:r w:rsidRPr="0064465B">
                    <w:rPr>
                      <w:rFonts w:ascii="JasmineUPC" w:hAnsi="JasmineUPC" w:cs="JasmineUPC"/>
                      <w:cs/>
                    </w:rPr>
                    <w:t xml:space="preserve">เป็นเวลา </w:t>
                  </w:r>
                  <w:r w:rsidR="00E70D18">
                    <w:rPr>
                      <w:rFonts w:ascii="JasmineUPC" w:hAnsi="JasmineUPC" w:cs="JasmineUPC" w:hint="cs"/>
                      <w:cs/>
                    </w:rPr>
                    <w:t>4 สัปดาห์</w:t>
                  </w:r>
                </w:p>
              </w:txbxContent>
            </v:textbox>
          </v:rect>
        </w:pict>
      </w: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C42B2D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  <w:r>
        <w:rPr>
          <w:rFonts w:ascii="Aparajita" w:hAnsi="Aparajita" w:cstheme="minorBidi"/>
          <w:noProof/>
          <w:sz w:val="36"/>
          <w:szCs w:val="36"/>
        </w:rPr>
        <w:pict>
          <v:rect id="_x0000_s1040" style="position:absolute;left:0;text-align:left;margin-left:255.75pt;margin-top:13.2pt;width:225.75pt;height:24.75pt;z-index:251677696">
            <v:textbox style="mso-next-textbox:#_x0000_s1040">
              <w:txbxContent>
                <w:p w:rsidR="00D47A4A" w:rsidRPr="0064465B" w:rsidRDefault="00D47A4A" w:rsidP="00E57D43">
                  <w:pPr>
                    <w:jc w:val="center"/>
                    <w:rPr>
                      <w:rFonts w:ascii="JasmineUPC" w:hAnsi="JasmineUPC" w:cs="JasmineUPC"/>
                      <w:cs/>
                    </w:rPr>
                  </w:pPr>
                  <w:r>
                    <w:rPr>
                      <w:rFonts w:ascii="JasmineUPC" w:hAnsi="JasmineUPC" w:cs="JasmineUPC" w:hint="cs"/>
                      <w:cs/>
                    </w:rPr>
                    <w:t>พบกับ ชุดการแสดง</w:t>
                  </w:r>
                  <w:r>
                    <w:rPr>
                      <w:rFonts w:ascii="JasmineUPC" w:hAnsi="JasmineUPC" w:cs="JasmineUPC"/>
                    </w:rPr>
                    <w:t xml:space="preserve"> </w:t>
                  </w:r>
                  <w:r>
                    <w:rPr>
                      <w:rFonts w:ascii="JasmineUPC" w:hAnsi="JasmineUPC" w:cs="JasmineUPC" w:hint="cs"/>
                      <w:cs/>
                    </w:rPr>
                    <w:t>อานาซีด</w:t>
                  </w:r>
                </w:p>
              </w:txbxContent>
            </v:textbox>
          </v:rect>
        </w:pict>
      </w:r>
      <w:r w:rsidR="00E57D43">
        <w:rPr>
          <w:rFonts w:ascii="Aparajita" w:hAnsi="Aparajita" w:cstheme="minorBidi"/>
          <w:noProof/>
          <w:sz w:val="36"/>
          <w:szCs w:val="3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57150</wp:posOffset>
            </wp:positionV>
            <wp:extent cx="3419475" cy="1304925"/>
            <wp:effectExtent l="19050" t="0" r="9525" b="0"/>
            <wp:wrapNone/>
            <wp:docPr id="76" name="Picture 76" descr="ผลการค้นหารูปภาพสำหรับ พื้นหลังกล่อง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ผลการค้นหารูปภาพสำหรับ พื้นหลังกล่อง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4489" t="69403" r="14014" b="1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C42B2D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  <w:r>
        <w:rPr>
          <w:rFonts w:ascii="Aparajita" w:hAnsi="Aparajita" w:cstheme="minorBidi"/>
          <w:noProof/>
          <w:sz w:val="36"/>
          <w:szCs w:val="36"/>
        </w:rPr>
        <w:pict>
          <v:rect id="_x0000_s1039" style="position:absolute;left:0;text-align:left;margin-left:274.5pt;margin-top:10.05pt;width:225.75pt;height:24.75pt;z-index:251676672">
            <v:textbox style="mso-next-textbox:#_x0000_s1039">
              <w:txbxContent>
                <w:p w:rsidR="00980502" w:rsidRPr="0064465B" w:rsidRDefault="00DB09C3" w:rsidP="00E57D43">
                  <w:pPr>
                    <w:jc w:val="center"/>
                    <w:rPr>
                      <w:rFonts w:ascii="JasmineUPC" w:hAnsi="JasmineUPC" w:cs="JasmineUPC"/>
                      <w:cs/>
                    </w:rPr>
                  </w:pPr>
                  <w:r>
                    <w:rPr>
                      <w:rFonts w:ascii="JasmineUPC" w:hAnsi="JasmineUPC" w:cs="JasmineUPC" w:hint="cs"/>
                      <w:cs/>
                    </w:rPr>
                    <w:t>และ</w:t>
                  </w:r>
                  <w:r w:rsidR="00D47A4A">
                    <w:rPr>
                      <w:rFonts w:ascii="JasmineUPC" w:hAnsi="JasmineUPC" w:cs="JasmineUPC" w:hint="cs"/>
                      <w:cs/>
                    </w:rPr>
                    <w:t xml:space="preserve"> ชุดการแสดง</w:t>
                  </w:r>
                  <w:r w:rsidR="00D47A4A">
                    <w:rPr>
                      <w:rFonts w:ascii="JasmineUPC" w:hAnsi="JasmineUPC" w:cs="JasmineUPC"/>
                    </w:rPr>
                    <w:t xml:space="preserve"> </w:t>
                  </w:r>
                  <w:r w:rsidR="00D47A4A">
                    <w:rPr>
                      <w:rFonts w:ascii="JasmineUPC" w:hAnsi="JasmineUPC" w:cs="JasmineUPC" w:hint="cs"/>
                      <w:cs/>
                    </w:rPr>
                    <w:t>บาเดเกเปาะเตะ</w:t>
                  </w:r>
                  <w:r>
                    <w:rPr>
                      <w:rFonts w:ascii="JasmineUPC" w:hAnsi="JasmineUPC" w:cs="JasmineUPC" w:hint="cs"/>
                      <w:cs/>
                    </w:rPr>
                    <w:t>กูแบอีแก</w:t>
                  </w:r>
                </w:p>
              </w:txbxContent>
            </v:textbox>
          </v:rect>
        </w:pict>
      </w: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p w:rsidR="00980502" w:rsidRPr="002E3F40" w:rsidRDefault="00980502" w:rsidP="00886CE6">
      <w:pPr>
        <w:spacing w:after="0"/>
        <w:ind w:left="1440" w:firstLine="720"/>
        <w:rPr>
          <w:rFonts w:ascii="Aparajita" w:hAnsi="Aparajita" w:cstheme="minorBidi"/>
          <w:sz w:val="36"/>
          <w:szCs w:val="36"/>
        </w:rPr>
      </w:pPr>
    </w:p>
    <w:sectPr w:rsidR="00980502" w:rsidRPr="002E3F40" w:rsidSect="0063681F">
      <w:pgSz w:w="11906" w:h="16838"/>
      <w:pgMar w:top="1440" w:right="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3260"/>
    <w:rsid w:val="0008767A"/>
    <w:rsid w:val="001E7701"/>
    <w:rsid w:val="0022439C"/>
    <w:rsid w:val="002E3F40"/>
    <w:rsid w:val="00314BFA"/>
    <w:rsid w:val="00387EBC"/>
    <w:rsid w:val="003B1D79"/>
    <w:rsid w:val="003C6E4E"/>
    <w:rsid w:val="003D3CF0"/>
    <w:rsid w:val="00457840"/>
    <w:rsid w:val="00476028"/>
    <w:rsid w:val="004D3FB1"/>
    <w:rsid w:val="005924DD"/>
    <w:rsid w:val="005F72AC"/>
    <w:rsid w:val="00627072"/>
    <w:rsid w:val="0063681F"/>
    <w:rsid w:val="0064465B"/>
    <w:rsid w:val="006C48ED"/>
    <w:rsid w:val="00723124"/>
    <w:rsid w:val="007267B6"/>
    <w:rsid w:val="007C050D"/>
    <w:rsid w:val="007D1293"/>
    <w:rsid w:val="007E15F0"/>
    <w:rsid w:val="007F0E40"/>
    <w:rsid w:val="00886CE6"/>
    <w:rsid w:val="00980502"/>
    <w:rsid w:val="00A77028"/>
    <w:rsid w:val="00A95636"/>
    <w:rsid w:val="00B207BA"/>
    <w:rsid w:val="00B60DB3"/>
    <w:rsid w:val="00C42B2D"/>
    <w:rsid w:val="00C56B1B"/>
    <w:rsid w:val="00C71589"/>
    <w:rsid w:val="00C93260"/>
    <w:rsid w:val="00D47A4A"/>
    <w:rsid w:val="00D502BB"/>
    <w:rsid w:val="00DB09C3"/>
    <w:rsid w:val="00E57D43"/>
    <w:rsid w:val="00E70D18"/>
    <w:rsid w:val="00E816C6"/>
    <w:rsid w:val="00EE0087"/>
    <w:rsid w:val="00F11668"/>
    <w:rsid w:val="00FD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60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unhideWhenUsed/>
    <w:qFormat/>
    <w:rsid w:val="00457840"/>
    <w:pPr>
      <w:spacing w:line="240" w:lineRule="auto"/>
    </w:pPr>
    <w:rPr>
      <w:rFonts w:cs="Angsana New"/>
      <w:b/>
      <w:bCs/>
      <w:color w:val="4F81BD" w:themeColor="accent1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E0D2-A77D-4537-BBB4-00F8A35C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2017-11-21T08:18:00Z</cp:lastPrinted>
  <dcterms:created xsi:type="dcterms:W3CDTF">2017-11-21T03:06:00Z</dcterms:created>
  <dcterms:modified xsi:type="dcterms:W3CDTF">2018-01-09T08:40:00Z</dcterms:modified>
</cp:coreProperties>
</file>