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A59" w:rsidRDefault="00492A59" w:rsidP="00492A59">
      <w:pPr>
        <w:widowControl w:val="0"/>
        <w:autoSpaceDE w:val="0"/>
        <w:autoSpaceDN w:val="0"/>
        <w:adjustRightInd w:val="0"/>
        <w:spacing w:after="0" w:line="240" w:lineRule="auto"/>
        <w:ind w:left="18"/>
        <w:jc w:val="center"/>
        <w:rPr>
          <w:rFonts w:ascii="TH SarabunIT๙" w:hAnsi="TH SarabunIT๙" w:cs="TH SarabunIT๙"/>
          <w:b/>
          <w:bCs/>
          <w:sz w:val="38"/>
          <w:szCs w:val="38"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noProof/>
          <w:sz w:val="38"/>
          <w:szCs w:val="38"/>
        </w:rPr>
        <w:drawing>
          <wp:inline distT="0" distB="0" distL="0" distR="0">
            <wp:extent cx="1666875" cy="1524000"/>
            <wp:effectExtent l="19050" t="0" r="9525" b="0"/>
            <wp:docPr id="1" name="Picture 1" descr="D:\โลโก้ อบต.ยะรัง\โลโก้อบต.ยะรัง1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โลโก้ อบต.ยะรัง\โลโก้อบต.ยะรัง1 cop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A59" w:rsidRDefault="00492A59" w:rsidP="00492A59">
      <w:pPr>
        <w:widowControl w:val="0"/>
        <w:autoSpaceDE w:val="0"/>
        <w:autoSpaceDN w:val="0"/>
        <w:adjustRightInd w:val="0"/>
        <w:spacing w:after="0" w:line="240" w:lineRule="auto"/>
        <w:ind w:left="18"/>
        <w:jc w:val="center"/>
        <w:rPr>
          <w:rFonts w:ascii="TH SarabunIT๙" w:hAnsi="TH SarabunIT๙" w:cs="TH SarabunIT๙"/>
          <w:b/>
          <w:bCs/>
          <w:sz w:val="38"/>
          <w:szCs w:val="38"/>
          <w:cs/>
        </w:rPr>
      </w:pPr>
    </w:p>
    <w:p w:rsidR="00492A59" w:rsidRDefault="00492A59" w:rsidP="00492A59">
      <w:pPr>
        <w:widowControl w:val="0"/>
        <w:autoSpaceDE w:val="0"/>
        <w:autoSpaceDN w:val="0"/>
        <w:adjustRightInd w:val="0"/>
        <w:spacing w:after="0" w:line="240" w:lineRule="auto"/>
        <w:ind w:left="18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7A1683">
        <w:rPr>
          <w:rFonts w:ascii="TH SarabunIT๙" w:hAnsi="TH SarabunIT๙" w:cs="TH SarabunIT๙"/>
          <w:b/>
          <w:bCs/>
          <w:sz w:val="50"/>
          <w:szCs w:val="50"/>
          <w:cs/>
        </w:rPr>
        <w:t>การวิเคราะห</w:t>
      </w:r>
      <w:r w:rsidRPr="007A1683">
        <w:rPr>
          <w:rFonts w:ascii="TH SarabunIT๙" w:hAnsi="TH SarabunIT๙" w:cs="TH SarabunIT๙" w:hint="cs"/>
          <w:b/>
          <w:bCs/>
          <w:sz w:val="50"/>
          <w:szCs w:val="50"/>
          <w:cs/>
        </w:rPr>
        <w:t>์</w:t>
      </w:r>
      <w:r w:rsidRPr="007A1683">
        <w:rPr>
          <w:rFonts w:ascii="TH SarabunIT๙" w:hAnsi="TH SarabunIT๙" w:cs="TH SarabunIT๙"/>
          <w:b/>
          <w:bCs/>
          <w:sz w:val="50"/>
          <w:szCs w:val="50"/>
          <w:cs/>
        </w:rPr>
        <w:t>ความเสี่ยงในการเกิดการทุจริต</w:t>
      </w:r>
    </w:p>
    <w:p w:rsidR="00492A59" w:rsidRPr="007A1683" w:rsidRDefault="00492A59" w:rsidP="00492A59">
      <w:pPr>
        <w:widowControl w:val="0"/>
        <w:autoSpaceDE w:val="0"/>
        <w:autoSpaceDN w:val="0"/>
        <w:adjustRightInd w:val="0"/>
        <w:spacing w:after="0" w:line="240" w:lineRule="auto"/>
        <w:ind w:left="18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7A1683">
        <w:rPr>
          <w:rFonts w:ascii="TH SarabunIT๙" w:hAnsi="TH SarabunIT๙" w:cs="TH SarabunIT๙" w:hint="cs"/>
          <w:b/>
          <w:bCs/>
          <w:sz w:val="50"/>
          <w:szCs w:val="50"/>
          <w:cs/>
        </w:rPr>
        <w:t>ขององค์การบริหารส่วนตำบล</w:t>
      </w: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ยะรัง</w:t>
      </w:r>
    </w:p>
    <w:p w:rsidR="00492A59" w:rsidRPr="007400D4" w:rsidRDefault="00492A59" w:rsidP="00492A59">
      <w:pPr>
        <w:widowControl w:val="0"/>
        <w:autoSpaceDE w:val="0"/>
        <w:autoSpaceDN w:val="0"/>
        <w:adjustRightInd w:val="0"/>
        <w:spacing w:after="0" w:line="240" w:lineRule="auto"/>
        <w:ind w:left="18"/>
        <w:rPr>
          <w:rFonts w:ascii="TH SarabunIT๙" w:hAnsi="TH SarabunIT๙" w:cs="TH SarabunIT๙"/>
          <w:b/>
          <w:bCs/>
          <w:sz w:val="38"/>
          <w:szCs w:val="38"/>
          <w:cs/>
        </w:rPr>
      </w:pPr>
    </w:p>
    <w:p w:rsidR="00492A59" w:rsidRDefault="00492A59" w:rsidP="00492A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92A59" w:rsidRDefault="00492A59" w:rsidP="00492A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92A59" w:rsidRDefault="00492A59" w:rsidP="00492A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92A59" w:rsidRDefault="00492A59" w:rsidP="00492A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92A59" w:rsidRDefault="00492A59" w:rsidP="00492A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92A59" w:rsidRDefault="00492A59" w:rsidP="00492A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92A59" w:rsidRDefault="00492A59" w:rsidP="00492A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92A59" w:rsidRDefault="00492A59" w:rsidP="00492A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92A59" w:rsidRDefault="00492A59" w:rsidP="00492A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92A59" w:rsidRDefault="00492A59" w:rsidP="00492A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92A59" w:rsidRDefault="00492A59" w:rsidP="00492A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92A59" w:rsidRDefault="00492A59" w:rsidP="00492A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92A59" w:rsidRDefault="00492A59" w:rsidP="00492A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92A59" w:rsidRDefault="00492A59" w:rsidP="00492A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92A59" w:rsidRDefault="00492A59" w:rsidP="00492A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92A59" w:rsidRDefault="00492A59" w:rsidP="00492A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92A59" w:rsidRPr="007A1683" w:rsidRDefault="00492A59" w:rsidP="00492A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7A1683">
        <w:rPr>
          <w:rFonts w:ascii="TH SarabunIT๙" w:hAnsi="TH SarabunIT๙" w:cs="TH SarabunIT๙" w:hint="cs"/>
          <w:b/>
          <w:bCs/>
          <w:sz w:val="48"/>
          <w:szCs w:val="48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ยะรัง</w:t>
      </w:r>
      <w:r w:rsidRPr="007A1683">
        <w:rPr>
          <w:rFonts w:ascii="TH SarabunIT๙" w:hAnsi="TH SarabunIT๙" w:cs="TH SarabunIT๙" w:hint="cs"/>
          <w:b/>
          <w:bCs/>
          <w:sz w:val="50"/>
          <w:szCs w:val="50"/>
          <w:cs/>
        </w:rPr>
        <w:t xml:space="preserve">  </w:t>
      </w:r>
    </w:p>
    <w:p w:rsidR="00492A59" w:rsidRPr="007A1683" w:rsidRDefault="00492A59" w:rsidP="00492A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อำเภอยะรัง</w:t>
      </w:r>
      <w:r w:rsidRPr="007A1683">
        <w:rPr>
          <w:rFonts w:ascii="TH SarabunIT๙" w:hAnsi="TH SarabunIT๙" w:cs="TH SarabunIT๙" w:hint="cs"/>
          <w:b/>
          <w:bCs/>
          <w:sz w:val="50"/>
          <w:szCs w:val="50"/>
          <w:cs/>
        </w:rPr>
        <w:t xml:space="preserve">  จังหวัด</w:t>
      </w: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ปัตตานี</w:t>
      </w:r>
    </w:p>
    <w:p w:rsidR="00BF3463" w:rsidRDefault="00BF3463">
      <w:pPr>
        <w:rPr>
          <w:cs/>
        </w:rPr>
      </w:pPr>
    </w:p>
    <w:sectPr w:rsidR="00BF3463" w:rsidSect="00BF34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A59"/>
    <w:rsid w:val="0030273B"/>
    <w:rsid w:val="00492A59"/>
    <w:rsid w:val="00981E04"/>
    <w:rsid w:val="00AF122E"/>
    <w:rsid w:val="00BF3463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5BE517-7724-4D99-88A6-3C191D6D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A59"/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E0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92A5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92A59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iTCOM</cp:lastModifiedBy>
  <cp:revision>2</cp:revision>
  <dcterms:created xsi:type="dcterms:W3CDTF">2020-07-15T02:41:00Z</dcterms:created>
  <dcterms:modified xsi:type="dcterms:W3CDTF">2020-07-15T02:41:00Z</dcterms:modified>
</cp:coreProperties>
</file>