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22" w:rsidRPr="001F41E5" w:rsidRDefault="00FB3422" w:rsidP="00FB342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41E5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FB3422" w:rsidRPr="001F41E5" w:rsidRDefault="00FB3422" w:rsidP="00FB3422">
      <w:pPr>
        <w:jc w:val="center"/>
        <w:rPr>
          <w:rFonts w:ascii="TH SarabunPSK" w:hAnsi="TH SarabunPSK" w:cs="TH SarabunPSK"/>
          <w:sz w:val="32"/>
          <w:szCs w:val="32"/>
        </w:rPr>
      </w:pPr>
    </w:p>
    <w:p w:rsidR="00FB3422" w:rsidRPr="001F41E5" w:rsidRDefault="00FB3422" w:rsidP="00FB34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</w:p>
    <w:p w:rsidR="00FB3422" w:rsidRPr="001F41E5" w:rsidRDefault="00FB3422" w:rsidP="00FB34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41E5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ตามระเบียบกระทรวงมหาดไทยว่าด้วยการจัดทำแผนพัฒนาท้องถิ่น  (ฉบับที่ 2) พ.ศ.2559  ข้อ 12 แผนดำเนินงานให้จัดทำให้แล้วเสร็จภายในสามสิบวันนับแต่วันที่ประกาศใช้งบประมาณรายจ่ายประจำปี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งบประมาณร่ายจ่ายเพิ่มเติม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  หรือหน่วยงานอื่นๆ ที่ต้องดำเนินการในพื้นที่องค์กรปกครองส่วนท้องถิ่นในปีงบประมาณนั้น                      </w:t>
      </w:r>
    </w:p>
    <w:p w:rsidR="00FB3422" w:rsidRPr="001F41E5" w:rsidRDefault="00FB3422" w:rsidP="00FB34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41E5">
        <w:rPr>
          <w:rFonts w:ascii="TH SarabunPSK" w:hAnsi="TH SarabunPSK" w:cs="TH SarabunPSK"/>
          <w:sz w:val="32"/>
          <w:szCs w:val="32"/>
          <w:cs/>
        </w:rPr>
        <w:t>แผนการดำเนินงาน 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41E5">
        <w:rPr>
          <w:rFonts w:ascii="TH SarabunPSK" w:hAnsi="TH SarabunPSK" w:cs="TH SarabunPSK"/>
          <w:sz w:val="32"/>
          <w:szCs w:val="32"/>
          <w:cs/>
        </w:rPr>
        <w:t xml:space="preserve"> ฉบับนี้ เป็นเอกสารที่รวบรวมแผนงานโครงการ/กิจกรรมที่ดำเนินการจริงทั้งหมดในเขตพื้นที่ขององค์การบริหารส่วนตำบลยะรัง 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41E5">
        <w:rPr>
          <w:rFonts w:ascii="TH SarabunPSK" w:hAnsi="TH SarabunPSK" w:cs="TH SarabunPSK"/>
          <w:sz w:val="32"/>
          <w:szCs w:val="32"/>
          <w:cs/>
        </w:rPr>
        <w:t xml:space="preserve">  โดยมีการรวบรวมแผนงาน/โครงการ มีการประสานงานและ</w:t>
      </w:r>
      <w:proofErr w:type="spellStart"/>
      <w:r w:rsidRPr="001F41E5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1F41E5">
        <w:rPr>
          <w:rFonts w:ascii="TH SarabunPSK" w:hAnsi="TH SarabunPSK" w:cs="TH SarabunPSK"/>
          <w:sz w:val="32"/>
          <w:szCs w:val="32"/>
          <w:cs/>
        </w:rPr>
        <w:t>การการทำงานกับหน่วยงานอื่นๆ ทำให้การดำเนินงานมีความชัดเจนในการปฏิบัติมากยิ่งขึ้น และการติดตามประเมินผลเมื่อสิ้นปีงบประมาณ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41E5">
        <w:rPr>
          <w:rFonts w:ascii="TH SarabunPSK" w:hAnsi="TH SarabunPSK" w:cs="TH SarabunPSK"/>
          <w:sz w:val="32"/>
          <w:szCs w:val="32"/>
          <w:cs/>
        </w:rPr>
        <w:t xml:space="preserve">  มีความสะดวกมากยิ่งขึ้น แผนการดำเนินงานฉบับนี้มาจากการมีส่วนร่วมของคณะกรรมการสนับสนุนการจัดทำแผนพัฒนาองค์การบริหารส่วนตำบลและ คณะกรรมการพัฒนาองค์การบริหารส่วนตำบลและ คณะผู้บริหารองค์การบริหารส่วนตำบลและ ตลอดจนเจ้าหน้าที่ทุกท่านที่ให้ความร่วมมือในการจัดทำแผนการดำเนินงานขององค์การบริหารส่วนตำบลยะรัง ประจำปีงบประมาณ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41E5">
        <w:rPr>
          <w:rFonts w:ascii="TH SarabunPSK" w:hAnsi="TH SarabunPSK" w:cs="TH SarabunPSK"/>
          <w:sz w:val="32"/>
          <w:szCs w:val="32"/>
          <w:cs/>
        </w:rPr>
        <w:t xml:space="preserve">   ให้สำเร็จลุล่วงด้วยดี องค์การบริหารส่วนตำบลยะรัง  จึงขอขอบคุณท่านมา  ณ  โอกาสนี้</w:t>
      </w:r>
    </w:p>
    <w:p w:rsidR="00FB3422" w:rsidRPr="001F41E5" w:rsidRDefault="00FB3422" w:rsidP="00FB3422">
      <w:pPr>
        <w:jc w:val="both"/>
        <w:rPr>
          <w:rFonts w:ascii="TH SarabunPSK" w:hAnsi="TH SarabunPSK" w:cs="TH SarabunPSK"/>
          <w:sz w:val="32"/>
          <w:szCs w:val="32"/>
        </w:rPr>
      </w:pPr>
    </w:p>
    <w:p w:rsidR="00FB3422" w:rsidRPr="001F41E5" w:rsidRDefault="00FB3422" w:rsidP="00FB3422">
      <w:pPr>
        <w:jc w:val="both"/>
        <w:rPr>
          <w:rFonts w:ascii="TH SarabunPSK" w:hAnsi="TH SarabunPSK" w:cs="TH SarabunPSK"/>
          <w:sz w:val="32"/>
          <w:szCs w:val="32"/>
        </w:rPr>
      </w:pPr>
    </w:p>
    <w:p w:rsidR="00FB3422" w:rsidRPr="001F41E5" w:rsidRDefault="00FB3422" w:rsidP="00FB3422">
      <w:pPr>
        <w:jc w:val="both"/>
        <w:rPr>
          <w:rFonts w:ascii="TH SarabunPSK" w:hAnsi="TH SarabunPSK" w:cs="TH SarabunPSK"/>
          <w:sz w:val="32"/>
          <w:szCs w:val="32"/>
        </w:rPr>
      </w:pPr>
    </w:p>
    <w:p w:rsidR="00FB3422" w:rsidRPr="001F41E5" w:rsidRDefault="00FB3422" w:rsidP="00FB342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sz w:val="32"/>
          <w:szCs w:val="32"/>
          <w:cs/>
        </w:rPr>
        <w:tab/>
      </w:r>
      <w:r w:rsidRPr="001F41E5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องค์การบริหารส่วนตำบลยะรัง</w:t>
      </w:r>
    </w:p>
    <w:p w:rsidR="00FB3422" w:rsidRPr="006F2AE0" w:rsidRDefault="00FB3422" w:rsidP="00FB3422">
      <w:pPr>
        <w:jc w:val="both"/>
        <w:rPr>
          <w:rFonts w:ascii="TH SarabunIT๙" w:hAnsi="TH SarabunIT๙" w:cs="TH SarabunIT๙"/>
          <w:sz w:val="32"/>
          <w:szCs w:val="32"/>
        </w:rPr>
      </w:pP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  <w:r w:rsidRPr="006F2AE0">
        <w:rPr>
          <w:rFonts w:ascii="TH SarabunIT๙" w:hAnsi="TH SarabunIT๙" w:cs="TH SarabunIT๙"/>
          <w:sz w:val="32"/>
          <w:szCs w:val="32"/>
          <w:cs/>
        </w:rPr>
        <w:tab/>
      </w:r>
    </w:p>
    <w:p w:rsidR="00FB3422" w:rsidRPr="006F2AE0" w:rsidRDefault="00FB3422" w:rsidP="00FB34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B3422" w:rsidRPr="006F2AE0" w:rsidRDefault="00FB3422" w:rsidP="00FB34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B3422" w:rsidRPr="006F2AE0" w:rsidRDefault="00FB3422" w:rsidP="00FB34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B3422" w:rsidRPr="006F2AE0" w:rsidRDefault="00FB3422" w:rsidP="00FB342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F3463" w:rsidRDefault="00BF3463"/>
    <w:sectPr w:rsidR="00BF3463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B3422"/>
    <w:rsid w:val="00981E04"/>
    <w:rsid w:val="00BF3463"/>
    <w:rsid w:val="00DC17F4"/>
    <w:rsid w:val="00FB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2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2019-10-11T07:54:00Z</dcterms:created>
  <dcterms:modified xsi:type="dcterms:W3CDTF">2019-10-11T07:54:00Z</dcterms:modified>
</cp:coreProperties>
</file>